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CE5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D67E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D67E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D67E69" w:rsidRPr="00D67E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Автопогрузчик 40816 Зав.№ 16649 (Инв.№ 077039)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D6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измер.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D67E6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67E69">
              <w:rPr>
                <w:rFonts w:ascii="Times New Roman" w:hAnsi="Times New Roman" w:cs="Times New Roman"/>
                <w:sz w:val="20"/>
              </w:rPr>
              <w:t>077039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00" w:rsidRPr="00A46300" w:rsidRDefault="00D67E69" w:rsidP="00D67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Автопогрузчик 40816 Зав.№ 16649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-ая</w:t>
      </w:r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D67E6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D67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bookmarkStart w:id="0" w:name="_GoBack"/>
            <w:bookmarkEnd w:id="0"/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е-mail</w:t>
      </w:r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CE5F99"/>
    <w:rsid w:val="00D67E6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840AB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2025-03-27T12:42:00Z</dcterms:modified>
</cp:coreProperties>
</file>